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ind w:left="0"/>
        <w:rPr>
          <w:rFonts w:ascii="Arial" w:cs="Arial" w:eastAsia="Arial" w:hAnsi="Arial"/>
          <w:sz w:val="36"/>
          <w:szCs w:val="36"/>
        </w:rPr>
      </w:pPr>
      <w:bookmarkStart w:colFirst="0" w:colLast="0" w:name="_heading=h.5qxrhfp6h10o" w:id="0"/>
      <w:bookmarkEnd w:id="0"/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Director of Outreach &amp; Partnerships</w:t>
      </w:r>
    </w:p>
    <w:p w:rsidR="00000000" w:rsidDel="00000000" w:rsidP="00000000" w:rsidRDefault="00000000" w:rsidRPr="00000000" w14:paraId="00000002">
      <w:pPr>
        <w:pStyle w:val="Heading1"/>
        <w:spacing w:line="276" w:lineRule="auto"/>
        <w:ind w:left="0"/>
        <w:rPr>
          <w:rFonts w:ascii="Arial" w:cs="Arial" w:eastAsia="Arial" w:hAnsi="Arial"/>
          <w:sz w:val="24"/>
          <w:szCs w:val="24"/>
        </w:rPr>
      </w:pPr>
      <w:bookmarkStart w:colFirst="0" w:colLast="0" w:name="_heading=h.xyrtn8yso8xs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ROLE 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Reporting to the Vice President ( Administration &amp; Operations), the Director of </w:t>
      </w:r>
      <w:r w:rsidDel="00000000" w:rsidR="00000000" w:rsidRPr="00000000">
        <w:rPr>
          <w:rFonts w:ascii="Arial" w:cs="Arial" w:eastAsia="Arial" w:hAnsi="Arial"/>
          <w:rtl w:val="0"/>
        </w:rPr>
        <w:t xml:space="preserve">Outreach &amp; Partnerships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is  a Board Director of the Chapter.Director of Outreach &amp; Partnerships  is responsible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rtl w:val="0"/>
        </w:rPr>
        <w:t xml:space="preserve">outreach and partnership efforts of the chapter.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ROLES AND RESPONSIBILITIES: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Board Responsibilities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Perform all the fiduciary responsibilities as a Board member.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Contribute to the decision making to any matter presented in front of the Board.</w:t>
      </w:r>
    </w:p>
    <w:p w:rsidR="00000000" w:rsidDel="00000000" w:rsidP="00000000" w:rsidRDefault="00000000" w:rsidRPr="00000000" w14:paraId="0000000A">
      <w:pPr>
        <w:spacing w:line="276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Meeting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Attend the Monthly Board Meeting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Attend any other meeting/sessions organized for the Board.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Schedule and Lead meetings for the Outreach &amp; Partnerships  team.</w:t>
      </w:r>
    </w:p>
    <w:p w:rsidR="00000000" w:rsidDel="00000000" w:rsidP="00000000" w:rsidRDefault="00000000" w:rsidRPr="00000000" w14:paraId="0000000F">
      <w:pPr>
        <w:spacing w:line="276" w:lineRule="auto"/>
        <w:ind w:left="79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Outreach &amp; Partnerships  Responsibilities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Primary Responsible for Chapter Outreach and Partnership efforts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Establish and lead the Outreach and Partnership  team of volunteers and distribute the workload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Lead the University Outreach to establish Student Clubs in Campuses and organize campus events.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Lead the Industry outreach to identify potential partnership opportunities.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Lead the outreach to other Professional Organizations to identify potential partnership opportunities.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Lead the Community outreach initiatives of the chapter.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Prepare all the partnership agreements.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Recruitment and Onboarding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Conduct the Volunteer recruitment process coordinating with Director of Membership &amp; Volunteers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Onboard the Volunteers and provide training as necessary.</w:t>
      </w:r>
    </w:p>
    <w:p w:rsidR="00000000" w:rsidDel="00000000" w:rsidP="00000000" w:rsidRDefault="00000000" w:rsidRPr="00000000" w14:paraId="0000001D">
      <w:pPr>
        <w:spacing w:line="276" w:lineRule="auto"/>
        <w:ind w:left="21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540"/>
        </w:tabs>
        <w:spacing w:line="276" w:lineRule="auto"/>
        <w:ind w:left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Reporting to Vice President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Receive Direction from Vice President (Administration &amp; Operations)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Provide regular update of the Outreach &amp; Partnerships portfolio work to Vice President (Administration &amp; Operations)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Escalate any challenges to the Vice President (Administration &amp; Operations) and the Board if required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 with the Vice President (Administration &amp; Operations) to contribute to the Outreach &amp; Partnerships budget development.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Submit all Outreach &amp; Partnerships related expenses through Vice President (Administration &amp; Operations)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21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76" w:lineRule="auto"/>
        <w:ind w:left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Coordinate with other Portfolios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Coordinate with Sponsorship regarding  any partnerships that can lead to Sponsorships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Coordinate with Events,Special Events, Mentorship, Education regarding  any partnerships that can lead to Program/Events for those portfolios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76" w:lineRule="auto"/>
        <w:ind w:left="792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Coordinate with Communications, Marketing,Technology to promote partnerships.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Keep the Vice President (Administration &amp; Operations) informed about cross portfolio decisions.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Others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Prepare status report for each Board meeting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76" w:lineRule="auto"/>
        <w:ind w:left="792" w:hanging="432"/>
        <w:rPr>
          <w:rFonts w:ascii="GarmdITC BkCn BT" w:cs="GarmdITC BkCn BT" w:eastAsia="GarmdITC BkCn BT" w:hAnsi="GarmdITC BkCn BT"/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Prepare the Outreach &amp; Partnerships  section of the Annual Report for presentation to the membership at the Annual General Meeting.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76" w:lineRule="auto"/>
        <w:ind w:left="792" w:hanging="432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Perform any other related responsibility assigned by the Vice President (Administration &amp; Operations)</w:t>
      </w:r>
    </w:p>
    <w:p w:rsidR="00000000" w:rsidDel="00000000" w:rsidP="00000000" w:rsidRDefault="00000000" w:rsidRPr="00000000" w14:paraId="00000030">
      <w:pPr>
        <w:pStyle w:val="Heading1"/>
        <w:spacing w:line="276" w:lineRule="auto"/>
        <w:ind w:left="2160" w:firstLine="0"/>
        <w:rPr/>
      </w:pPr>
      <w:bookmarkStart w:colFirst="0" w:colLast="0" w:name="_heading=h.ebyhrnkbq1py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GarmdITC BkCn B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1440" w:hanging="360"/>
      </w:pPr>
      <w:rPr>
        <w:rFonts w:ascii="Arial" w:cs="Arial" w:eastAsia="Arial" w:hAnsi="Arial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rFonts w:ascii="Arial" w:cs="Arial" w:eastAsia="Arial" w:hAnsi="Arial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rFonts w:ascii="Arial" w:cs="Arial" w:eastAsia="Arial" w:hAnsi="Arial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rFonts w:ascii="Arial" w:cs="Arial" w:eastAsia="Arial" w:hAnsi="Arial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rFonts w:ascii="Arial" w:cs="Arial" w:eastAsia="Arial" w:hAnsi="Arial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rFonts w:ascii="Arial" w:cs="Arial" w:eastAsia="Arial" w:hAnsi="Arial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rFonts w:ascii="Arial" w:cs="Arial" w:eastAsia="Arial" w:hAnsi="Arial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rFonts w:ascii="Arial" w:cs="Arial" w:eastAsia="Arial" w:hAnsi="Arial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mdITC BkCn BT" w:cs="GarmdITC BkCn BT" w:eastAsia="GarmdITC BkCn BT" w:hAnsi="GarmdITC BkCn BT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00" w:lineRule="auto"/>
      <w:ind w:left="432" w:hanging="432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120" w:lineRule="auto"/>
      <w:ind w:left="792" w:hanging="432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B14AF4"/>
    <w:rPr>
      <w:rFonts w:ascii="GarmdITC BkCn BT" w:cs="GarmdITC BkCn BT" w:eastAsia="GarmdITC BkCn BT" w:hAnsi="GarmdITC BkCn BT"/>
      <w:b w:val="1"/>
      <w:sz w:val="24"/>
      <w:szCs w:val="24"/>
      <w:lang w:eastAsia="en-CA" w:val="en"/>
    </w:rPr>
  </w:style>
  <w:style w:type="paragraph" w:styleId="ListParagraph">
    <w:name w:val="List Paragraph"/>
    <w:basedOn w:val="Normal"/>
    <w:uiPriority w:val="34"/>
    <w:qFormat w:val="1"/>
    <w:rsid w:val="002D446E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C008E9"/>
    <w:rPr>
      <w:rFonts w:ascii="GarmdITC BkCn BT" w:cs="GarmdITC BkCn BT" w:eastAsia="GarmdITC BkCn BT" w:hAnsi="GarmdITC BkCn BT"/>
      <w:b w:val="1"/>
      <w:sz w:val="28"/>
      <w:szCs w:val="28"/>
      <w:lang w:eastAsia="en-CA" w:val="e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cD4NNwIUoPBQbMn+6iVer8GcJA==">CgMxLjAyDmguNXF4cmhmcDZoMTBvMg5oLnh5cnRuOHlzbzh4czIOaC5lYnlocm5rYnExcHk4AHIhMVM3ZmRLU0pWa3FuaGZXM3gyYzZ2MW1ubW9IYS05a3Rj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2022-09-14T21:20:00Z</dcterms:created>
  <dc:creator>Jeffrey Bonus</dc:creator>
</cp:coreProperties>
</file>